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0219" w:rsidRPr="00A36BA8" w:rsidRDefault="00830219" w:rsidP="00830219">
      <w:pPr>
        <w:tabs>
          <w:tab w:val="left" w:pos="-2160"/>
          <w:tab w:val="right" w:pos="10980"/>
          <w:tab w:val="right" w:pos="11160"/>
          <w:tab w:val="right" w:pos="12420"/>
        </w:tabs>
        <w:ind w:right="-5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</w:t>
      </w:r>
      <w:r w:rsidRPr="00A36BA8">
        <w:rPr>
          <w:rFonts w:ascii="Times New Roman" w:hAnsi="Times New Roman" w:cs="Times New Roman"/>
          <w:sz w:val="28"/>
          <w:szCs w:val="28"/>
        </w:rPr>
        <w:object w:dxaOrig="1123" w:dyaOrig="110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6.25pt;height:55.5pt" o:ole="" fillcolor="window">
            <v:imagedata r:id="rId6" o:title=""/>
          </v:shape>
          <o:OLEObject Type="Embed" ProgID="Word.Picture.8" ShapeID="_x0000_i1025" DrawAspect="Content" ObjectID="_1745646407" r:id="rId7"/>
        </w:object>
      </w:r>
      <w:r w:rsidRPr="00A36BA8">
        <w:rPr>
          <w:rFonts w:ascii="Times New Roman" w:hAnsi="Times New Roman" w:cs="Times New Roman"/>
          <w:sz w:val="28"/>
          <w:szCs w:val="28"/>
        </w:rPr>
        <w:t xml:space="preserve">                                         </w:t>
      </w:r>
    </w:p>
    <w:p w:rsidR="00830219" w:rsidRPr="000B59F4" w:rsidRDefault="00830219" w:rsidP="00830219">
      <w:pPr>
        <w:pStyle w:val="2"/>
        <w:ind w:right="43"/>
        <w:rPr>
          <w:sz w:val="32"/>
          <w:szCs w:val="32"/>
        </w:rPr>
      </w:pPr>
      <w:r w:rsidRPr="000B59F4">
        <w:rPr>
          <w:sz w:val="32"/>
          <w:szCs w:val="32"/>
        </w:rPr>
        <w:t>АДМИНИСТРАЦИЯ</w:t>
      </w:r>
    </w:p>
    <w:p w:rsidR="00830219" w:rsidRPr="000B59F4" w:rsidRDefault="00830219" w:rsidP="00830219">
      <w:pPr>
        <w:pStyle w:val="1"/>
        <w:rPr>
          <w:sz w:val="32"/>
          <w:szCs w:val="32"/>
          <w:lang w:val="ru-RU"/>
        </w:rPr>
      </w:pPr>
      <w:r w:rsidRPr="000B59F4">
        <w:rPr>
          <w:sz w:val="32"/>
          <w:szCs w:val="32"/>
          <w:lang w:val="ru-RU"/>
        </w:rPr>
        <w:t>ВОЗНЕСЕНСКОГО МУНИЦИПАЛЬНОГО ОКРУГА</w:t>
      </w:r>
    </w:p>
    <w:p w:rsidR="00830219" w:rsidRPr="000B59F4" w:rsidRDefault="00830219" w:rsidP="00830219">
      <w:pPr>
        <w:jc w:val="center"/>
        <w:rPr>
          <w:rFonts w:ascii="Times New Roman" w:hAnsi="Times New Roman" w:cs="Times New Roman"/>
          <w:sz w:val="32"/>
          <w:szCs w:val="32"/>
        </w:rPr>
      </w:pPr>
      <w:r w:rsidRPr="000B59F4">
        <w:rPr>
          <w:rFonts w:ascii="Times New Roman" w:hAnsi="Times New Roman" w:cs="Times New Roman"/>
          <w:sz w:val="32"/>
          <w:szCs w:val="32"/>
        </w:rPr>
        <w:t>НИЖЕГОРОДСКОЙ ОБЛАСТИ</w:t>
      </w:r>
    </w:p>
    <w:p w:rsidR="00830219" w:rsidRPr="000B59F4" w:rsidRDefault="00830219" w:rsidP="00830219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830219" w:rsidRPr="000B59F4" w:rsidRDefault="00830219" w:rsidP="00830219">
      <w:pPr>
        <w:pStyle w:val="3"/>
        <w:jc w:val="center"/>
        <w:rPr>
          <w:b w:val="0"/>
          <w:spacing w:val="60"/>
          <w:sz w:val="32"/>
          <w:szCs w:val="32"/>
        </w:rPr>
      </w:pPr>
      <w:r w:rsidRPr="000B59F4">
        <w:rPr>
          <w:b w:val="0"/>
          <w:spacing w:val="60"/>
          <w:sz w:val="32"/>
          <w:szCs w:val="32"/>
        </w:rPr>
        <w:t>ПОСТАНОВЛЕНИЕ</w:t>
      </w:r>
    </w:p>
    <w:p w:rsidR="00830219" w:rsidRDefault="00830219" w:rsidP="00830219">
      <w:pPr>
        <w:spacing w:before="108" w:after="108"/>
        <w:jc w:val="both"/>
        <w:rPr>
          <w:rFonts w:ascii="Times New Roman" w:eastAsia="Times New Roman CYR" w:hAnsi="Times New Roman" w:cs="Times New Roman"/>
          <w:bCs/>
          <w:color w:val="000000"/>
          <w:sz w:val="28"/>
          <w:szCs w:val="28"/>
        </w:rPr>
      </w:pPr>
      <w:r>
        <w:rPr>
          <w:rFonts w:ascii="Times New Roman" w:eastAsia="Times New Roman CYR" w:hAnsi="Times New Roman" w:cs="Times New Roman"/>
          <w:b/>
          <w:bCs/>
          <w:color w:val="000000"/>
          <w:sz w:val="28"/>
          <w:szCs w:val="28"/>
        </w:rPr>
        <w:t xml:space="preserve"> </w:t>
      </w:r>
      <w:r w:rsidR="00442F5F">
        <w:rPr>
          <w:rFonts w:ascii="Times New Roman" w:eastAsia="Times New Roman CYR" w:hAnsi="Times New Roman" w:cs="Times New Roman"/>
          <w:bCs/>
          <w:color w:val="000000"/>
          <w:sz w:val="28"/>
          <w:szCs w:val="28"/>
        </w:rPr>
        <w:t xml:space="preserve"> </w:t>
      </w:r>
      <w:r w:rsidR="003A1DED">
        <w:rPr>
          <w:rFonts w:ascii="Times New Roman" w:eastAsia="Times New Roman CYR" w:hAnsi="Times New Roman" w:cs="Times New Roman"/>
          <w:bCs/>
          <w:color w:val="000000"/>
          <w:sz w:val="28"/>
          <w:szCs w:val="28"/>
        </w:rPr>
        <w:t>12</w:t>
      </w:r>
      <w:r w:rsidR="00442F5F">
        <w:rPr>
          <w:rFonts w:ascii="Times New Roman" w:eastAsia="Times New Roman CYR" w:hAnsi="Times New Roman" w:cs="Times New Roman"/>
          <w:bCs/>
          <w:color w:val="000000"/>
          <w:sz w:val="28"/>
          <w:szCs w:val="28"/>
        </w:rPr>
        <w:t xml:space="preserve"> </w:t>
      </w:r>
      <w:r w:rsidR="00E77148">
        <w:rPr>
          <w:rFonts w:ascii="Times New Roman" w:eastAsia="Times New Roman CYR" w:hAnsi="Times New Roman" w:cs="Times New Roman"/>
          <w:bCs/>
          <w:color w:val="000000"/>
          <w:sz w:val="28"/>
          <w:szCs w:val="28"/>
        </w:rPr>
        <w:t>мая</w:t>
      </w:r>
      <w:r w:rsidRPr="00A36BA8">
        <w:rPr>
          <w:rFonts w:ascii="Times New Roman" w:eastAsia="Times New Roman CYR" w:hAnsi="Times New Roman" w:cs="Times New Roman"/>
          <w:bCs/>
          <w:color w:val="000000"/>
          <w:sz w:val="28"/>
          <w:szCs w:val="28"/>
        </w:rPr>
        <w:t xml:space="preserve"> 2023 г</w:t>
      </w:r>
      <w:r>
        <w:rPr>
          <w:rFonts w:ascii="Times New Roman" w:eastAsia="Times New Roman CYR" w:hAnsi="Times New Roman" w:cs="Times New Roman"/>
          <w:bCs/>
          <w:color w:val="000000"/>
          <w:sz w:val="28"/>
          <w:szCs w:val="28"/>
        </w:rPr>
        <w:t>ода</w:t>
      </w:r>
      <w:r w:rsidRPr="00A36BA8">
        <w:rPr>
          <w:rFonts w:ascii="Times New Roman" w:eastAsia="Times New Roman CYR" w:hAnsi="Times New Roman" w:cs="Times New Roman"/>
          <w:bCs/>
          <w:color w:val="000000"/>
          <w:sz w:val="28"/>
          <w:szCs w:val="28"/>
        </w:rPr>
        <w:t xml:space="preserve"> </w:t>
      </w:r>
      <w:r w:rsidRPr="00A36BA8">
        <w:rPr>
          <w:rFonts w:ascii="Times New Roman" w:eastAsia="Times New Roman CYR" w:hAnsi="Times New Roman" w:cs="Times New Roman"/>
          <w:bCs/>
          <w:color w:val="000000"/>
          <w:sz w:val="28"/>
          <w:szCs w:val="28"/>
        </w:rPr>
        <w:tab/>
      </w:r>
      <w:r w:rsidRPr="00A36BA8">
        <w:rPr>
          <w:rFonts w:ascii="Times New Roman" w:eastAsia="Times New Roman CYR" w:hAnsi="Times New Roman" w:cs="Times New Roman"/>
          <w:bCs/>
          <w:color w:val="000000"/>
          <w:sz w:val="28"/>
          <w:szCs w:val="28"/>
        </w:rPr>
        <w:tab/>
      </w:r>
      <w:r w:rsidRPr="00A36BA8">
        <w:rPr>
          <w:rFonts w:ascii="Times New Roman" w:eastAsia="Times New Roman CYR" w:hAnsi="Times New Roman" w:cs="Times New Roman"/>
          <w:bCs/>
          <w:color w:val="000000"/>
          <w:sz w:val="28"/>
          <w:szCs w:val="28"/>
        </w:rPr>
        <w:tab/>
      </w:r>
      <w:r w:rsidRPr="00A36BA8">
        <w:rPr>
          <w:rFonts w:ascii="Times New Roman" w:eastAsia="Times New Roman CYR" w:hAnsi="Times New Roman" w:cs="Times New Roman"/>
          <w:bCs/>
          <w:color w:val="000000"/>
          <w:sz w:val="28"/>
          <w:szCs w:val="28"/>
        </w:rPr>
        <w:tab/>
      </w:r>
      <w:r w:rsidRPr="00A36BA8">
        <w:rPr>
          <w:rFonts w:ascii="Times New Roman" w:eastAsia="Times New Roman CYR" w:hAnsi="Times New Roman" w:cs="Times New Roman"/>
          <w:bCs/>
          <w:color w:val="000000"/>
          <w:sz w:val="28"/>
          <w:szCs w:val="28"/>
        </w:rPr>
        <w:tab/>
      </w:r>
      <w:r w:rsidRPr="00A36BA8">
        <w:rPr>
          <w:rFonts w:ascii="Times New Roman" w:eastAsia="Times New Roman CYR" w:hAnsi="Times New Roman" w:cs="Times New Roman"/>
          <w:bCs/>
          <w:color w:val="000000"/>
          <w:sz w:val="28"/>
          <w:szCs w:val="28"/>
        </w:rPr>
        <w:tab/>
      </w:r>
      <w:r w:rsidRPr="00A36BA8">
        <w:rPr>
          <w:rFonts w:ascii="Times New Roman" w:eastAsia="Times New Roman CYR" w:hAnsi="Times New Roman" w:cs="Times New Roman"/>
          <w:bCs/>
          <w:color w:val="000000"/>
          <w:sz w:val="28"/>
          <w:szCs w:val="28"/>
        </w:rPr>
        <w:tab/>
      </w:r>
      <w:r w:rsidR="00040B26">
        <w:rPr>
          <w:rFonts w:ascii="Times New Roman" w:eastAsia="Times New Roman CYR" w:hAnsi="Times New Roman" w:cs="Times New Roman"/>
          <w:bCs/>
          <w:color w:val="000000"/>
          <w:sz w:val="28"/>
          <w:szCs w:val="28"/>
        </w:rPr>
        <w:t xml:space="preserve">              </w:t>
      </w:r>
      <w:r w:rsidRPr="00A36BA8">
        <w:rPr>
          <w:rFonts w:ascii="Times New Roman" w:eastAsia="Times New Roman CYR" w:hAnsi="Times New Roman" w:cs="Times New Roman"/>
          <w:bCs/>
          <w:color w:val="000000"/>
          <w:sz w:val="28"/>
          <w:szCs w:val="28"/>
        </w:rPr>
        <w:t xml:space="preserve">№ </w:t>
      </w:r>
      <w:r w:rsidR="003A1DED">
        <w:rPr>
          <w:rFonts w:ascii="Times New Roman" w:eastAsia="Times New Roman CYR" w:hAnsi="Times New Roman" w:cs="Times New Roman"/>
          <w:bCs/>
          <w:color w:val="000000"/>
          <w:sz w:val="28"/>
          <w:szCs w:val="28"/>
        </w:rPr>
        <w:t>719</w:t>
      </w:r>
      <w:bookmarkStart w:id="0" w:name="_GoBack"/>
      <w:bookmarkEnd w:id="0"/>
    </w:p>
    <w:p w:rsidR="00DC08D9" w:rsidRPr="00A36BA8" w:rsidRDefault="00DC08D9" w:rsidP="00830219">
      <w:pPr>
        <w:spacing w:before="108" w:after="108"/>
        <w:jc w:val="both"/>
        <w:rPr>
          <w:rFonts w:ascii="Times New Roman" w:eastAsia="Times New Roman CYR" w:hAnsi="Times New Roman" w:cs="Times New Roman"/>
          <w:bCs/>
          <w:color w:val="000000"/>
          <w:sz w:val="28"/>
          <w:szCs w:val="28"/>
        </w:rPr>
      </w:pPr>
    </w:p>
    <w:p w:rsidR="00830219" w:rsidRDefault="00E77148" w:rsidP="00830219">
      <w:pPr>
        <w:spacing w:before="108" w:after="108"/>
        <w:jc w:val="center"/>
        <w:rPr>
          <w:rFonts w:ascii="Times New Roman" w:eastAsia="Times New Roman CYR" w:hAnsi="Times New Roman" w:cs="Times New Roman"/>
          <w:b/>
          <w:bCs/>
          <w:color w:val="000000" w:themeColor="text1"/>
          <w:sz w:val="28"/>
          <w:szCs w:val="28"/>
        </w:rPr>
      </w:pPr>
      <w:r>
        <w:rPr>
          <w:rFonts w:ascii="Times New Roman" w:eastAsia="Times New Roman CYR" w:hAnsi="Times New Roman" w:cs="Times New Roman"/>
          <w:b/>
          <w:bCs/>
          <w:color w:val="000000" w:themeColor="text1"/>
          <w:sz w:val="28"/>
          <w:szCs w:val="28"/>
        </w:rPr>
        <w:t xml:space="preserve"> «</w:t>
      </w:r>
      <w:r w:rsidR="00830219" w:rsidRPr="00DD2919">
        <w:rPr>
          <w:rFonts w:ascii="Times New Roman" w:eastAsia="Times New Roman CYR" w:hAnsi="Times New Roman" w:cs="Times New Roman"/>
          <w:b/>
          <w:bCs/>
          <w:color w:val="000000" w:themeColor="text1"/>
          <w:sz w:val="28"/>
          <w:szCs w:val="28"/>
        </w:rPr>
        <w:t>Об утверждении административного регламента  предоставления администрацией Вознесенского муниципального округа муниципальной услуги «</w:t>
      </w:r>
      <w:r w:rsidR="005D3436" w:rsidRPr="00697594">
        <w:rPr>
          <w:rFonts w:ascii="Times New Roman" w:hAnsi="Times New Roman" w:cs="Times New Roman"/>
          <w:b/>
          <w:sz w:val="28"/>
          <w:szCs w:val="28"/>
        </w:rPr>
        <w:t>Принятие граждан на учет нуждающихся в предоставлении жилых помещений по договорам найма жилых помещений жилищного фонда социального использования</w:t>
      </w:r>
      <w:r w:rsidR="00830219" w:rsidRPr="00DD2919">
        <w:rPr>
          <w:rFonts w:ascii="Times New Roman" w:eastAsia="Times New Roman CYR" w:hAnsi="Times New Roman" w:cs="Times New Roman"/>
          <w:b/>
          <w:bCs/>
          <w:color w:val="000000" w:themeColor="text1"/>
          <w:sz w:val="28"/>
          <w:szCs w:val="28"/>
        </w:rPr>
        <w:t>»</w:t>
      </w:r>
    </w:p>
    <w:p w:rsidR="00DC08D9" w:rsidRPr="00DD2919" w:rsidRDefault="00DC08D9" w:rsidP="00830219">
      <w:pPr>
        <w:spacing w:before="108" w:after="108"/>
        <w:jc w:val="center"/>
        <w:rPr>
          <w:rFonts w:ascii="Times New Roman" w:eastAsia="Times New Roman CYR" w:hAnsi="Times New Roman" w:cs="Times New Roman"/>
          <w:b/>
          <w:bCs/>
          <w:color w:val="000000" w:themeColor="text1"/>
          <w:sz w:val="28"/>
          <w:szCs w:val="28"/>
        </w:rPr>
      </w:pPr>
    </w:p>
    <w:p w:rsidR="00A21321" w:rsidRPr="002D3727" w:rsidRDefault="00830219" w:rsidP="002D3727">
      <w:pPr>
        <w:shd w:val="clear" w:color="auto" w:fill="FFFFFF"/>
        <w:tabs>
          <w:tab w:val="left" w:pos="869"/>
        </w:tabs>
        <w:autoSpaceDN w:val="0"/>
        <w:adjustRightInd w:val="0"/>
        <w:ind w:right="5" w:firstLine="709"/>
        <w:jc w:val="both"/>
        <w:rPr>
          <w:rFonts w:ascii="Times New Roman" w:hAnsi="Times New Roman" w:cs="Times New Roman"/>
          <w:spacing w:val="-8"/>
          <w:sz w:val="28"/>
          <w:szCs w:val="28"/>
        </w:rPr>
      </w:pPr>
      <w:proofErr w:type="gramStart"/>
      <w:r w:rsidRPr="00A36BA8">
        <w:rPr>
          <w:rFonts w:ascii="Times New Roman" w:eastAsia="Times New Roman CYR" w:hAnsi="Times New Roman" w:cs="Times New Roman"/>
          <w:sz w:val="28"/>
          <w:szCs w:val="28"/>
        </w:rPr>
        <w:t>В соответствии с Федеральным законом от</w:t>
      </w:r>
      <w:r w:rsidR="000675A9">
        <w:rPr>
          <w:rFonts w:ascii="Times New Roman" w:eastAsia="Times New Roman CYR" w:hAnsi="Times New Roman" w:cs="Times New Roman"/>
          <w:sz w:val="28"/>
          <w:szCs w:val="28"/>
        </w:rPr>
        <w:t xml:space="preserve"> 06 октября 2003 года № 131-ФЗ «</w:t>
      </w:r>
      <w:r w:rsidRPr="00A36BA8">
        <w:rPr>
          <w:rFonts w:ascii="Times New Roman" w:eastAsia="Times New Roman CYR" w:hAnsi="Times New Roman" w:cs="Times New Roman"/>
          <w:sz w:val="28"/>
          <w:szCs w:val="28"/>
        </w:rPr>
        <w:t>Об общих принципах организации местного самоуп</w:t>
      </w:r>
      <w:r w:rsidR="000675A9">
        <w:rPr>
          <w:rFonts w:ascii="Times New Roman" w:eastAsia="Times New Roman CYR" w:hAnsi="Times New Roman" w:cs="Times New Roman"/>
          <w:sz w:val="28"/>
          <w:szCs w:val="28"/>
        </w:rPr>
        <w:t>равления в Российской Федерации»</w:t>
      </w:r>
      <w:r w:rsidR="006A3D8B">
        <w:rPr>
          <w:rFonts w:ascii="Times New Roman" w:eastAsia="Times New Roman CYR" w:hAnsi="Times New Roman" w:cs="Times New Roman"/>
          <w:sz w:val="28"/>
          <w:szCs w:val="28"/>
        </w:rPr>
        <w:t xml:space="preserve">; </w:t>
      </w:r>
      <w:r w:rsidR="000675A9">
        <w:rPr>
          <w:rFonts w:ascii="Times New Roman" w:hAnsi="Times New Roman" w:cs="Times New Roman"/>
          <w:sz w:val="28"/>
          <w:szCs w:val="28"/>
        </w:rPr>
        <w:t>Федеральным законом «</w:t>
      </w:r>
      <w:r w:rsidR="00A21321" w:rsidRPr="00A21321">
        <w:rPr>
          <w:rFonts w:ascii="Times New Roman" w:hAnsi="Times New Roman" w:cs="Times New Roman"/>
          <w:sz w:val="28"/>
          <w:szCs w:val="28"/>
        </w:rPr>
        <w:t>О введении в действие Жилищного код</w:t>
      </w:r>
      <w:r w:rsidR="000675A9">
        <w:rPr>
          <w:rFonts w:ascii="Times New Roman" w:hAnsi="Times New Roman" w:cs="Times New Roman"/>
          <w:sz w:val="28"/>
          <w:szCs w:val="28"/>
        </w:rPr>
        <w:t>екса Российской Федерации»</w:t>
      </w:r>
      <w:r w:rsidR="00A21321" w:rsidRPr="00A21321">
        <w:rPr>
          <w:rFonts w:ascii="Times New Roman" w:hAnsi="Times New Roman" w:cs="Times New Roman"/>
          <w:sz w:val="28"/>
          <w:szCs w:val="28"/>
        </w:rPr>
        <w:t xml:space="preserve"> от 29 декабря 2004 года № 189-ФЗ;</w:t>
      </w:r>
      <w:r w:rsidR="00A21321">
        <w:rPr>
          <w:rFonts w:ascii="Times New Roman" w:hAnsi="Times New Roman" w:cs="Times New Roman"/>
          <w:sz w:val="28"/>
          <w:szCs w:val="28"/>
        </w:rPr>
        <w:t xml:space="preserve"> </w:t>
      </w:r>
      <w:r w:rsidR="00A21321" w:rsidRPr="00A21321">
        <w:rPr>
          <w:rFonts w:ascii="Times New Roman" w:hAnsi="Times New Roman" w:cs="Times New Roman"/>
          <w:sz w:val="28"/>
          <w:szCs w:val="28"/>
        </w:rPr>
        <w:t>Федеральным законом</w:t>
      </w:r>
      <w:r w:rsidR="000675A9">
        <w:rPr>
          <w:rFonts w:ascii="Times New Roman" w:hAnsi="Times New Roman" w:cs="Times New Roman"/>
          <w:sz w:val="28"/>
          <w:szCs w:val="28"/>
        </w:rPr>
        <w:t xml:space="preserve"> от 27 июля 2010 года № 210-ФЗ «</w:t>
      </w:r>
      <w:r w:rsidR="00A21321" w:rsidRPr="00A21321">
        <w:rPr>
          <w:rFonts w:ascii="Times New Roman" w:hAnsi="Times New Roman" w:cs="Times New Roman"/>
          <w:sz w:val="28"/>
          <w:szCs w:val="28"/>
        </w:rPr>
        <w:t>Об организации предоставления госуда</w:t>
      </w:r>
      <w:r w:rsidR="000675A9">
        <w:rPr>
          <w:rFonts w:ascii="Times New Roman" w:hAnsi="Times New Roman" w:cs="Times New Roman"/>
          <w:sz w:val="28"/>
          <w:szCs w:val="28"/>
        </w:rPr>
        <w:t>рственных и муниципальных услуг»</w:t>
      </w:r>
      <w:r w:rsidR="00A21321" w:rsidRPr="00A21321">
        <w:rPr>
          <w:rFonts w:ascii="Times New Roman" w:hAnsi="Times New Roman" w:cs="Times New Roman"/>
          <w:sz w:val="28"/>
          <w:szCs w:val="28"/>
        </w:rPr>
        <w:t>;</w:t>
      </w:r>
      <w:proofErr w:type="gramEnd"/>
      <w:r w:rsidR="002D3727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="00A21321" w:rsidRPr="00A21321">
        <w:rPr>
          <w:rFonts w:ascii="Times New Roman" w:hAnsi="Times New Roman" w:cs="Times New Roman"/>
          <w:sz w:val="28"/>
          <w:szCs w:val="28"/>
        </w:rPr>
        <w:t>Федеральным законом</w:t>
      </w:r>
      <w:r w:rsidR="000675A9">
        <w:rPr>
          <w:rFonts w:ascii="Times New Roman" w:hAnsi="Times New Roman" w:cs="Times New Roman"/>
          <w:sz w:val="28"/>
          <w:szCs w:val="28"/>
        </w:rPr>
        <w:t xml:space="preserve"> от 12 января 1995 года № 5-ФЗ «О ветеранах»</w:t>
      </w:r>
      <w:r w:rsidR="00A21321" w:rsidRPr="00A21321">
        <w:rPr>
          <w:rFonts w:ascii="Times New Roman" w:hAnsi="Times New Roman" w:cs="Times New Roman"/>
          <w:sz w:val="28"/>
          <w:szCs w:val="28"/>
        </w:rPr>
        <w:t>;</w:t>
      </w:r>
      <w:r w:rsidR="002D3727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="00A21321" w:rsidRPr="00A21321">
        <w:rPr>
          <w:rFonts w:ascii="Times New Roman" w:hAnsi="Times New Roman" w:cs="Times New Roman"/>
          <w:sz w:val="28"/>
          <w:szCs w:val="28"/>
        </w:rPr>
        <w:t>Федеральным законом от</w:t>
      </w:r>
      <w:r w:rsidR="000675A9">
        <w:rPr>
          <w:rFonts w:ascii="Times New Roman" w:hAnsi="Times New Roman" w:cs="Times New Roman"/>
          <w:sz w:val="28"/>
          <w:szCs w:val="28"/>
        </w:rPr>
        <w:t xml:space="preserve"> 21 декабря 1996 года № 159-ФЗ «</w:t>
      </w:r>
      <w:r w:rsidR="00A21321" w:rsidRPr="00A21321">
        <w:rPr>
          <w:rFonts w:ascii="Times New Roman" w:hAnsi="Times New Roman" w:cs="Times New Roman"/>
          <w:sz w:val="28"/>
          <w:szCs w:val="28"/>
        </w:rPr>
        <w:t>О дополнительных гарантиях по социальной поддержке детей-сирот и детей, ост</w:t>
      </w:r>
      <w:r w:rsidR="000675A9">
        <w:rPr>
          <w:rFonts w:ascii="Times New Roman" w:hAnsi="Times New Roman" w:cs="Times New Roman"/>
          <w:sz w:val="28"/>
          <w:szCs w:val="28"/>
        </w:rPr>
        <w:t>авшихся без попечения родителей»</w:t>
      </w:r>
      <w:r w:rsidR="00A21321" w:rsidRPr="00A21321">
        <w:rPr>
          <w:rFonts w:ascii="Times New Roman" w:hAnsi="Times New Roman" w:cs="Times New Roman"/>
          <w:sz w:val="28"/>
          <w:szCs w:val="28"/>
        </w:rPr>
        <w:t>;</w:t>
      </w:r>
      <w:r w:rsidR="002D3727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="00A21321" w:rsidRPr="00A21321">
        <w:rPr>
          <w:rFonts w:ascii="Times New Roman" w:hAnsi="Times New Roman" w:cs="Times New Roman"/>
          <w:sz w:val="28"/>
          <w:szCs w:val="28"/>
        </w:rPr>
        <w:t>Федеральным законо</w:t>
      </w:r>
      <w:r w:rsidR="000675A9">
        <w:rPr>
          <w:rFonts w:ascii="Times New Roman" w:hAnsi="Times New Roman" w:cs="Times New Roman"/>
          <w:sz w:val="28"/>
          <w:szCs w:val="28"/>
        </w:rPr>
        <w:t>м от 18 июня 2001 года № 77-ФЗ «</w:t>
      </w:r>
      <w:r w:rsidR="00A21321" w:rsidRPr="00A21321">
        <w:rPr>
          <w:rFonts w:ascii="Times New Roman" w:hAnsi="Times New Roman" w:cs="Times New Roman"/>
          <w:sz w:val="28"/>
          <w:szCs w:val="28"/>
        </w:rPr>
        <w:t>О предупреждении распространения туберкулез</w:t>
      </w:r>
      <w:r w:rsidR="000675A9">
        <w:rPr>
          <w:rFonts w:ascii="Times New Roman" w:hAnsi="Times New Roman" w:cs="Times New Roman"/>
          <w:sz w:val="28"/>
          <w:szCs w:val="28"/>
        </w:rPr>
        <w:t>а в Российской Федерации»</w:t>
      </w:r>
      <w:r w:rsidR="00A21321" w:rsidRPr="00A21321">
        <w:rPr>
          <w:rFonts w:ascii="Times New Roman" w:hAnsi="Times New Roman" w:cs="Times New Roman"/>
          <w:sz w:val="28"/>
          <w:szCs w:val="28"/>
        </w:rPr>
        <w:t>;</w:t>
      </w:r>
      <w:r w:rsidR="002D3727">
        <w:rPr>
          <w:rFonts w:ascii="Times New Roman" w:hAnsi="Times New Roman" w:cs="Times New Roman"/>
          <w:spacing w:val="-9"/>
          <w:sz w:val="28"/>
          <w:szCs w:val="28"/>
        </w:rPr>
        <w:t xml:space="preserve"> </w:t>
      </w:r>
      <w:r w:rsidR="00A21321" w:rsidRPr="00A21321">
        <w:rPr>
          <w:rFonts w:ascii="Times New Roman" w:hAnsi="Times New Roman" w:cs="Times New Roman"/>
          <w:sz w:val="28"/>
          <w:szCs w:val="28"/>
        </w:rPr>
        <w:t>Федеральным закон</w:t>
      </w:r>
      <w:r w:rsidR="000675A9">
        <w:rPr>
          <w:rFonts w:ascii="Times New Roman" w:hAnsi="Times New Roman" w:cs="Times New Roman"/>
          <w:sz w:val="28"/>
          <w:szCs w:val="28"/>
        </w:rPr>
        <w:t>ом от 02 мая 2006 года № 59-ФЗ «</w:t>
      </w:r>
      <w:r w:rsidR="00A21321" w:rsidRPr="00A21321">
        <w:rPr>
          <w:rFonts w:ascii="Times New Roman" w:hAnsi="Times New Roman" w:cs="Times New Roman"/>
          <w:sz w:val="28"/>
          <w:szCs w:val="28"/>
        </w:rPr>
        <w:t>О порядке рассмотрения обращен</w:t>
      </w:r>
      <w:r w:rsidR="000675A9">
        <w:rPr>
          <w:rFonts w:ascii="Times New Roman" w:hAnsi="Times New Roman" w:cs="Times New Roman"/>
          <w:sz w:val="28"/>
          <w:szCs w:val="28"/>
        </w:rPr>
        <w:t>ий граждан Российской Федерации»</w:t>
      </w:r>
      <w:r w:rsidR="00A21321" w:rsidRPr="00A21321">
        <w:rPr>
          <w:rFonts w:ascii="Times New Roman" w:hAnsi="Times New Roman" w:cs="Times New Roman"/>
          <w:sz w:val="28"/>
          <w:szCs w:val="28"/>
        </w:rPr>
        <w:t>;</w:t>
      </w:r>
      <w:r w:rsidR="002D3727">
        <w:rPr>
          <w:rFonts w:ascii="Times New Roman" w:hAnsi="Times New Roman" w:cs="Times New Roman"/>
          <w:spacing w:val="-9"/>
          <w:sz w:val="28"/>
          <w:szCs w:val="28"/>
        </w:rPr>
        <w:t xml:space="preserve"> </w:t>
      </w:r>
      <w:r w:rsidR="006A3D8B" w:rsidRPr="002D3727">
        <w:rPr>
          <w:rFonts w:ascii="Times New Roman" w:hAnsi="Times New Roman" w:cs="Times New Roman"/>
          <w:sz w:val="28"/>
          <w:szCs w:val="28"/>
        </w:rPr>
        <w:t xml:space="preserve">Законом Нижегородской области </w:t>
      </w:r>
      <w:r w:rsidR="000675A9">
        <w:rPr>
          <w:rFonts w:ascii="Times New Roman" w:hAnsi="Times New Roman" w:cs="Times New Roman"/>
          <w:sz w:val="28"/>
          <w:szCs w:val="28"/>
        </w:rPr>
        <w:t>от 16 ноября 2005 года № 179-3 «</w:t>
      </w:r>
      <w:r w:rsidR="006A3D8B" w:rsidRPr="002D3727">
        <w:rPr>
          <w:rFonts w:ascii="Times New Roman" w:hAnsi="Times New Roman" w:cs="Times New Roman"/>
          <w:sz w:val="28"/>
          <w:szCs w:val="28"/>
        </w:rPr>
        <w:t xml:space="preserve">О </w:t>
      </w:r>
      <w:proofErr w:type="gramStart"/>
      <w:r w:rsidR="006A3D8B" w:rsidRPr="002D3727">
        <w:rPr>
          <w:rFonts w:ascii="Times New Roman" w:hAnsi="Times New Roman" w:cs="Times New Roman"/>
          <w:sz w:val="28"/>
          <w:szCs w:val="28"/>
        </w:rPr>
        <w:t>порядке ведения органами местного самоуправления городских округов и поселений Нижегородской области учета граждан в качестве нуждающихся в жилых помещениях, предоставляемых</w:t>
      </w:r>
      <w:r w:rsidR="000675A9">
        <w:rPr>
          <w:rFonts w:ascii="Times New Roman" w:hAnsi="Times New Roman" w:cs="Times New Roman"/>
          <w:sz w:val="28"/>
          <w:szCs w:val="28"/>
        </w:rPr>
        <w:t xml:space="preserve"> по договорам социального найма»</w:t>
      </w:r>
      <w:r w:rsidR="006A3D8B" w:rsidRPr="002D3727">
        <w:rPr>
          <w:rFonts w:ascii="Times New Roman" w:hAnsi="Times New Roman" w:cs="Times New Roman"/>
          <w:sz w:val="28"/>
          <w:szCs w:val="28"/>
        </w:rPr>
        <w:t>;</w:t>
      </w:r>
      <w:r w:rsidR="006A3D8B" w:rsidRPr="002D3727">
        <w:rPr>
          <w:rFonts w:ascii="Times New Roman" w:hAnsi="Times New Roman" w:cs="Times New Roman"/>
          <w:spacing w:val="-11"/>
          <w:sz w:val="28"/>
          <w:szCs w:val="28"/>
        </w:rPr>
        <w:t xml:space="preserve"> </w:t>
      </w:r>
      <w:r w:rsidR="006A3D8B" w:rsidRPr="002D3727">
        <w:rPr>
          <w:rFonts w:ascii="Times New Roman" w:hAnsi="Times New Roman" w:cs="Times New Roman"/>
          <w:sz w:val="28"/>
          <w:szCs w:val="28"/>
        </w:rPr>
        <w:t xml:space="preserve">Законом Нижегородской области </w:t>
      </w:r>
      <w:r w:rsidR="000675A9">
        <w:rPr>
          <w:rFonts w:ascii="Times New Roman" w:hAnsi="Times New Roman" w:cs="Times New Roman"/>
          <w:sz w:val="28"/>
          <w:szCs w:val="28"/>
        </w:rPr>
        <w:t>от 16 ноября 2005 года № 181-3 «</w:t>
      </w:r>
      <w:r w:rsidR="006A3D8B" w:rsidRPr="002D3727">
        <w:rPr>
          <w:rFonts w:ascii="Times New Roman" w:hAnsi="Times New Roman" w:cs="Times New Roman"/>
          <w:sz w:val="28"/>
          <w:szCs w:val="28"/>
        </w:rPr>
        <w:t>О порядке признания граждан малоимущими в целях принятия на учет в качестве нуждающихся в жилых помещениях муниципального жилищного фонда, предоставляемых</w:t>
      </w:r>
      <w:r w:rsidR="000675A9">
        <w:rPr>
          <w:rFonts w:ascii="Times New Roman" w:hAnsi="Times New Roman" w:cs="Times New Roman"/>
          <w:sz w:val="28"/>
          <w:szCs w:val="28"/>
        </w:rPr>
        <w:t xml:space="preserve"> по договорам социального найма»</w:t>
      </w:r>
      <w:r w:rsidR="006A3D8B" w:rsidRPr="002D3727">
        <w:rPr>
          <w:rFonts w:ascii="Times New Roman" w:hAnsi="Times New Roman" w:cs="Times New Roman"/>
          <w:sz w:val="28"/>
          <w:szCs w:val="28"/>
        </w:rPr>
        <w:t>;</w:t>
      </w:r>
      <w:proofErr w:type="gramEnd"/>
      <w:r w:rsidR="006A3D8B" w:rsidRPr="002D3727">
        <w:rPr>
          <w:rFonts w:ascii="Times New Roman" w:hAnsi="Times New Roman" w:cs="Times New Roman"/>
          <w:spacing w:val="-14"/>
          <w:sz w:val="28"/>
          <w:szCs w:val="28"/>
        </w:rPr>
        <w:t xml:space="preserve"> </w:t>
      </w:r>
      <w:r w:rsidR="00A21321" w:rsidRPr="00A213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Приказ Министерства здравоохранения РФ от 29 ноября 2012 г. N 987н</w:t>
      </w:r>
      <w:r w:rsidR="00A21321" w:rsidRPr="00A2132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0675A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«</w:t>
      </w:r>
      <w:r w:rsidR="00A21321" w:rsidRPr="00A213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Об утверждении перечня тяжелых форм хронических заболеваний, при которых невозможно совместное проживание граждан в одной квартире</w:t>
      </w:r>
      <w:r w:rsidR="000675A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»</w:t>
      </w:r>
      <w:r w:rsidR="00A21321" w:rsidRPr="00A21321">
        <w:rPr>
          <w:rFonts w:ascii="Times New Roman" w:hAnsi="Times New Roman" w:cs="Times New Roman"/>
          <w:color w:val="000000"/>
          <w:sz w:val="28"/>
          <w:szCs w:val="28"/>
        </w:rPr>
        <w:t>;</w:t>
      </w:r>
      <w:r w:rsidR="002D3727">
        <w:rPr>
          <w:rFonts w:ascii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 w:rsidR="006A3D8B" w:rsidRPr="00A21321">
        <w:rPr>
          <w:rFonts w:ascii="Times New Roman" w:hAnsi="Times New Roman" w:cs="Times New Roman"/>
          <w:sz w:val="28"/>
          <w:szCs w:val="28"/>
        </w:rPr>
        <w:t>Жилищным кодексом Рос</w:t>
      </w:r>
      <w:r w:rsidR="007E74C7">
        <w:rPr>
          <w:rFonts w:ascii="Times New Roman" w:hAnsi="Times New Roman" w:cs="Times New Roman"/>
          <w:sz w:val="28"/>
          <w:szCs w:val="28"/>
        </w:rPr>
        <w:t>сийской Федерации от 29 декабря</w:t>
      </w:r>
      <w:r w:rsidR="006A3D8B" w:rsidRPr="00A21321">
        <w:rPr>
          <w:rFonts w:ascii="Times New Roman" w:hAnsi="Times New Roman" w:cs="Times New Roman"/>
          <w:sz w:val="28"/>
          <w:szCs w:val="28"/>
        </w:rPr>
        <w:t xml:space="preserve"> 2004 года № 188-ФЗ;</w:t>
      </w:r>
      <w:r w:rsidR="006A3D8B">
        <w:rPr>
          <w:rFonts w:ascii="Times New Roman" w:hAnsi="Times New Roman" w:cs="Times New Roman"/>
          <w:sz w:val="28"/>
          <w:szCs w:val="28"/>
        </w:rPr>
        <w:t xml:space="preserve"> </w:t>
      </w:r>
      <w:r w:rsidR="00A21321" w:rsidRPr="00A21321">
        <w:rPr>
          <w:rFonts w:ascii="Times New Roman" w:hAnsi="Times New Roman" w:cs="Times New Roman"/>
          <w:sz w:val="28"/>
          <w:szCs w:val="28"/>
        </w:rPr>
        <w:t xml:space="preserve">Постановлением </w:t>
      </w:r>
      <w:r w:rsidR="00A21321" w:rsidRPr="00A21321">
        <w:rPr>
          <w:rFonts w:ascii="Times New Roman" w:hAnsi="Times New Roman" w:cs="Times New Roman"/>
          <w:sz w:val="28"/>
          <w:szCs w:val="28"/>
        </w:rPr>
        <w:lastRenderedPageBreak/>
        <w:t xml:space="preserve">Правительства </w:t>
      </w:r>
      <w:r w:rsidR="000675A9">
        <w:rPr>
          <w:rFonts w:ascii="Times New Roman" w:hAnsi="Times New Roman" w:cs="Times New Roman"/>
          <w:sz w:val="28"/>
          <w:szCs w:val="28"/>
        </w:rPr>
        <w:t>РФ от 28 января 2006 года № 47 «</w:t>
      </w:r>
      <w:r w:rsidR="00A21321" w:rsidRPr="00A21321">
        <w:rPr>
          <w:rFonts w:ascii="Times New Roman" w:hAnsi="Times New Roman" w:cs="Times New Roman"/>
          <w:sz w:val="28"/>
          <w:szCs w:val="28"/>
        </w:rPr>
        <w:t>Об утверждении Положения о признании помещения жилым помещением, жилого помещения непригодным для проживания и многоквартирного дома аварийным и под</w:t>
      </w:r>
      <w:r w:rsidR="000675A9">
        <w:rPr>
          <w:rFonts w:ascii="Times New Roman" w:hAnsi="Times New Roman" w:cs="Times New Roman"/>
          <w:sz w:val="28"/>
          <w:szCs w:val="28"/>
        </w:rPr>
        <w:t>лежащим сносу или реконструкции»</w:t>
      </w:r>
      <w:r w:rsidR="00A21321" w:rsidRPr="00A21321">
        <w:rPr>
          <w:rFonts w:ascii="Times New Roman" w:hAnsi="Times New Roman" w:cs="Times New Roman"/>
          <w:sz w:val="28"/>
          <w:szCs w:val="28"/>
        </w:rPr>
        <w:t>;</w:t>
      </w:r>
      <w:r w:rsidR="002D3727">
        <w:rPr>
          <w:rFonts w:ascii="Times New Roman" w:hAnsi="Times New Roman" w:cs="Times New Roman"/>
          <w:spacing w:val="-11"/>
          <w:sz w:val="28"/>
          <w:szCs w:val="28"/>
        </w:rPr>
        <w:t xml:space="preserve"> </w:t>
      </w:r>
      <w:r w:rsidR="00A21321" w:rsidRPr="002D3727">
        <w:rPr>
          <w:rFonts w:ascii="Times New Roman" w:hAnsi="Times New Roman" w:cs="Times New Roman"/>
          <w:spacing w:val="-1"/>
          <w:sz w:val="28"/>
          <w:szCs w:val="28"/>
        </w:rPr>
        <w:t xml:space="preserve">Распоряжением Правительства Нижегородской области от 15 февраля </w:t>
      </w:r>
      <w:r w:rsidR="000675A9">
        <w:rPr>
          <w:rFonts w:ascii="Times New Roman" w:hAnsi="Times New Roman" w:cs="Times New Roman"/>
          <w:sz w:val="28"/>
          <w:szCs w:val="28"/>
        </w:rPr>
        <w:t>2006 года № 102-р «</w:t>
      </w:r>
      <w:r w:rsidR="00A21321" w:rsidRPr="002D3727">
        <w:rPr>
          <w:rFonts w:ascii="Times New Roman" w:hAnsi="Times New Roman" w:cs="Times New Roman"/>
          <w:sz w:val="28"/>
          <w:szCs w:val="28"/>
        </w:rPr>
        <w:t>Об утверждении формы заявления гражданина о принятии на учет в качестве нуждающегося в жилом помещении, предоставляемом по договору социального найма</w:t>
      </w:r>
      <w:r w:rsidR="000675A9">
        <w:rPr>
          <w:rFonts w:ascii="Times New Roman" w:hAnsi="Times New Roman" w:cs="Times New Roman"/>
          <w:sz w:val="28"/>
          <w:szCs w:val="28"/>
        </w:rPr>
        <w:t>»</w:t>
      </w:r>
    </w:p>
    <w:p w:rsidR="005D3436" w:rsidRPr="005D3436" w:rsidRDefault="00830219" w:rsidP="005D3436">
      <w:pPr>
        <w:spacing w:before="108" w:after="108"/>
        <w:ind w:firstLine="851"/>
        <w:jc w:val="both"/>
        <w:rPr>
          <w:rStyle w:val="fontstyle01"/>
          <w:rFonts w:ascii="Times New Roman" w:eastAsia="Times New Roman CYR" w:hAnsi="Times New Roman"/>
          <w:bCs/>
          <w:color w:val="000000" w:themeColor="text1"/>
          <w:sz w:val="28"/>
          <w:szCs w:val="28"/>
        </w:rPr>
      </w:pPr>
      <w:r w:rsidRPr="00A36BA8">
        <w:rPr>
          <w:rFonts w:ascii="Times New Roman" w:eastAsia="Times New Roman CYR" w:hAnsi="Times New Roman" w:cs="Times New Roman"/>
          <w:sz w:val="28"/>
          <w:szCs w:val="28"/>
        </w:rPr>
        <w:t xml:space="preserve"> </w:t>
      </w:r>
      <w:r w:rsidR="005D3436" w:rsidRPr="009A0515">
        <w:rPr>
          <w:rStyle w:val="fontstyle01"/>
          <w:sz w:val="28"/>
          <w:szCs w:val="28"/>
        </w:rPr>
        <w:t xml:space="preserve">1. </w:t>
      </w:r>
      <w:r w:rsidR="00580E00" w:rsidRPr="00580E00">
        <w:rPr>
          <w:rStyle w:val="fontstyle01"/>
          <w:rFonts w:ascii="Times New Roman" w:hAnsi="Times New Roman"/>
          <w:sz w:val="28"/>
          <w:szCs w:val="28"/>
        </w:rPr>
        <w:t xml:space="preserve">Пункт 1 </w:t>
      </w:r>
      <w:r w:rsidR="00580E00">
        <w:rPr>
          <w:rStyle w:val="fontstyle01"/>
          <w:rFonts w:ascii="Times New Roman" w:hAnsi="Times New Roman"/>
          <w:sz w:val="28"/>
          <w:szCs w:val="28"/>
        </w:rPr>
        <w:t>п</w:t>
      </w:r>
      <w:r w:rsidR="005D3436" w:rsidRPr="00580E00">
        <w:rPr>
          <w:rStyle w:val="fontstyle01"/>
          <w:rFonts w:ascii="Times New Roman" w:hAnsi="Times New Roman"/>
          <w:sz w:val="28"/>
          <w:szCs w:val="28"/>
        </w:rPr>
        <w:t>остановлени</w:t>
      </w:r>
      <w:r w:rsidR="00580E00" w:rsidRPr="00580E00">
        <w:rPr>
          <w:rStyle w:val="fontstyle01"/>
          <w:rFonts w:ascii="Times New Roman" w:hAnsi="Times New Roman"/>
          <w:sz w:val="28"/>
          <w:szCs w:val="28"/>
        </w:rPr>
        <w:t>я</w:t>
      </w:r>
      <w:r w:rsidR="005D3436">
        <w:rPr>
          <w:rStyle w:val="fontstyle01"/>
          <w:sz w:val="28"/>
          <w:szCs w:val="28"/>
        </w:rPr>
        <w:t xml:space="preserve"> администрации Вознесенского муниципального округа Нижегородской области от </w:t>
      </w:r>
      <w:r w:rsidR="005D3436" w:rsidRPr="005D3436">
        <w:rPr>
          <w:rStyle w:val="fontstyle01"/>
          <w:rFonts w:ascii="Times New Roman" w:hAnsi="Times New Roman"/>
          <w:sz w:val="28"/>
          <w:szCs w:val="28"/>
        </w:rPr>
        <w:t>02 марта 2023 № 292</w:t>
      </w:r>
      <w:r w:rsidR="005D3436">
        <w:rPr>
          <w:rStyle w:val="fontstyle01"/>
          <w:sz w:val="28"/>
          <w:szCs w:val="28"/>
        </w:rPr>
        <w:t xml:space="preserve"> «</w:t>
      </w:r>
      <w:r w:rsidR="005D3436" w:rsidRPr="005D3436">
        <w:rPr>
          <w:rFonts w:ascii="Times New Roman" w:eastAsia="Times New Roman CYR" w:hAnsi="Times New Roman" w:cs="Times New Roman"/>
          <w:bCs/>
          <w:color w:val="000000" w:themeColor="text1"/>
          <w:sz w:val="28"/>
          <w:szCs w:val="28"/>
        </w:rPr>
        <w:t>Об утверждени</w:t>
      </w:r>
      <w:r w:rsidR="005D3436">
        <w:rPr>
          <w:rFonts w:ascii="Times New Roman" w:eastAsia="Times New Roman CYR" w:hAnsi="Times New Roman" w:cs="Times New Roman"/>
          <w:bCs/>
          <w:color w:val="000000" w:themeColor="text1"/>
          <w:sz w:val="28"/>
          <w:szCs w:val="28"/>
        </w:rPr>
        <w:t xml:space="preserve">и административного регламента </w:t>
      </w:r>
      <w:r w:rsidR="005D3436" w:rsidRPr="005D3436">
        <w:rPr>
          <w:rFonts w:ascii="Times New Roman" w:eastAsia="Times New Roman CYR" w:hAnsi="Times New Roman" w:cs="Times New Roman"/>
          <w:bCs/>
          <w:color w:val="000000" w:themeColor="text1"/>
          <w:sz w:val="28"/>
          <w:szCs w:val="28"/>
        </w:rPr>
        <w:t>предоставления администрацией Вознесенского муниципального округа муниципальной услуги «</w:t>
      </w:r>
      <w:r w:rsidR="005D3436" w:rsidRPr="005D343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Прием заявлений, документов, а также постановка граждан на учет в</w:t>
      </w:r>
      <w:r w:rsidR="005D3436" w:rsidRPr="005D34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5D3436" w:rsidRPr="005D343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качестве нуждающихся в жилых помещениях, предоставляемых по</w:t>
      </w:r>
      <w:r w:rsidR="005D3436" w:rsidRPr="005D34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5D3436" w:rsidRPr="005D343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договорам социального найма</w:t>
      </w:r>
      <w:r w:rsidR="005D3436">
        <w:rPr>
          <w:rStyle w:val="fontstyle01"/>
          <w:sz w:val="28"/>
          <w:szCs w:val="28"/>
        </w:rPr>
        <w:t>» признать утратившим силу.</w:t>
      </w:r>
    </w:p>
    <w:p w:rsidR="00830219" w:rsidRDefault="005D3436" w:rsidP="00A21321">
      <w:pPr>
        <w:ind w:firstLine="709"/>
        <w:jc w:val="both"/>
        <w:rPr>
          <w:rFonts w:ascii="Times New Roman" w:eastAsia="Times New Roman CYR" w:hAnsi="Times New Roman" w:cs="Times New Roman"/>
          <w:bCs/>
          <w:color w:val="000000" w:themeColor="text1"/>
          <w:sz w:val="28"/>
          <w:szCs w:val="28"/>
        </w:rPr>
      </w:pPr>
      <w:r>
        <w:rPr>
          <w:rFonts w:ascii="Times New Roman" w:eastAsia="Times New Roman CYR" w:hAnsi="Times New Roman" w:cs="Times New Roman"/>
          <w:bCs/>
          <w:color w:val="000000" w:themeColor="text1"/>
          <w:sz w:val="28"/>
          <w:szCs w:val="28"/>
        </w:rPr>
        <w:t>2.</w:t>
      </w:r>
      <w:r>
        <w:rPr>
          <w:rFonts w:ascii="Times New Roman" w:eastAsia="Times New Roman CYR" w:hAnsi="Times New Roman" w:cs="Times New Roman"/>
          <w:sz w:val="28"/>
          <w:szCs w:val="28"/>
        </w:rPr>
        <w:t xml:space="preserve">Утвердить </w:t>
      </w:r>
      <w:r w:rsidRPr="00A36BA8">
        <w:rPr>
          <w:rFonts w:ascii="Times New Roman" w:eastAsia="Times New Roman CYR" w:hAnsi="Times New Roman" w:cs="Times New Roman"/>
          <w:sz w:val="28"/>
          <w:szCs w:val="28"/>
        </w:rPr>
        <w:t>административный регламент предоставления администрацией Вознесенского муниципального округа муниципальной услуги</w:t>
      </w:r>
      <w:r>
        <w:rPr>
          <w:rFonts w:ascii="Times New Roman" w:eastAsia="Times New Roman CYR" w:hAnsi="Times New Roman" w:cs="Times New Roman"/>
          <w:sz w:val="28"/>
          <w:szCs w:val="28"/>
        </w:rPr>
        <w:t xml:space="preserve"> «</w:t>
      </w:r>
      <w:r w:rsidRPr="005D3436">
        <w:rPr>
          <w:rFonts w:ascii="Times New Roman" w:hAnsi="Times New Roman" w:cs="Times New Roman"/>
          <w:sz w:val="28"/>
          <w:szCs w:val="28"/>
        </w:rPr>
        <w:t>Принятие граждан на учет нуждающихся в предоставлении жилых помещений по договорам найма жилых помещений жилищного фонда социального использования»</w:t>
      </w:r>
    </w:p>
    <w:p w:rsidR="00E77148" w:rsidRDefault="005D3436" w:rsidP="00E7714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E77148">
        <w:rPr>
          <w:rFonts w:ascii="Times New Roman" w:hAnsi="Times New Roman" w:cs="Times New Roman"/>
          <w:sz w:val="28"/>
          <w:szCs w:val="28"/>
        </w:rPr>
        <w:t>.</w:t>
      </w:r>
      <w:r w:rsidR="00E77148" w:rsidRPr="00A56EFE">
        <w:rPr>
          <w:sz w:val="28"/>
          <w:szCs w:val="28"/>
        </w:rPr>
        <w:t xml:space="preserve"> </w:t>
      </w:r>
      <w:r w:rsidR="00E77148" w:rsidRPr="00A56EFE">
        <w:rPr>
          <w:rFonts w:ascii="Times New Roman" w:hAnsi="Times New Roman" w:cs="Times New Roman"/>
          <w:sz w:val="28"/>
          <w:szCs w:val="28"/>
        </w:rPr>
        <w:t>Сектору по общим вопросам администрации округа</w:t>
      </w:r>
      <w:r w:rsidR="00E77148">
        <w:rPr>
          <w:sz w:val="28"/>
          <w:szCs w:val="28"/>
        </w:rPr>
        <w:t xml:space="preserve"> </w:t>
      </w:r>
      <w:proofErr w:type="gramStart"/>
      <w:r w:rsidR="00E77148">
        <w:rPr>
          <w:rFonts w:ascii="Times New Roman" w:hAnsi="Times New Roman" w:cs="Times New Roman"/>
          <w:sz w:val="28"/>
          <w:szCs w:val="28"/>
        </w:rPr>
        <w:t>р</w:t>
      </w:r>
      <w:r w:rsidR="00E77148" w:rsidRPr="00A56EFE">
        <w:rPr>
          <w:rFonts w:ascii="Times New Roman" w:hAnsi="Times New Roman" w:cs="Times New Roman"/>
          <w:sz w:val="28"/>
          <w:szCs w:val="28"/>
        </w:rPr>
        <w:t>азместить</w:t>
      </w:r>
      <w:proofErr w:type="gramEnd"/>
      <w:r w:rsidR="00E77148" w:rsidRPr="00A56EFE">
        <w:rPr>
          <w:rFonts w:ascii="Times New Roman" w:hAnsi="Times New Roman" w:cs="Times New Roman"/>
          <w:sz w:val="28"/>
          <w:szCs w:val="28"/>
        </w:rPr>
        <w:t xml:space="preserve"> настоящее постановление на официальном сайте администрации Вознесенского муниципального</w:t>
      </w:r>
      <w:r w:rsidR="00E77148" w:rsidRPr="00406121">
        <w:rPr>
          <w:rFonts w:ascii="Times New Roman" w:hAnsi="Times New Roman" w:cs="Times New Roman"/>
          <w:sz w:val="28"/>
          <w:szCs w:val="28"/>
        </w:rPr>
        <w:t xml:space="preserve"> округа Нижегородской области (</w:t>
      </w:r>
      <w:hyperlink r:id="rId8" w:history="1">
        <w:r w:rsidR="00E77148" w:rsidRPr="00B21B96">
          <w:rPr>
            <w:rStyle w:val="a5"/>
            <w:rFonts w:ascii="Times New Roman" w:hAnsi="Times New Roman" w:cs="Times New Roman"/>
            <w:sz w:val="28"/>
            <w:szCs w:val="28"/>
          </w:rPr>
          <w:t>https://voznesenskoe.52gov.ru/</w:t>
        </w:r>
      </w:hyperlink>
      <w:r w:rsidR="00E77148" w:rsidRPr="00406121">
        <w:rPr>
          <w:rFonts w:ascii="Times New Roman" w:hAnsi="Times New Roman" w:cs="Times New Roman"/>
          <w:sz w:val="28"/>
          <w:szCs w:val="28"/>
        </w:rPr>
        <w:t>).</w:t>
      </w:r>
    </w:p>
    <w:p w:rsidR="00E77148" w:rsidRPr="004522E2" w:rsidRDefault="005D3436" w:rsidP="00E77148">
      <w:pPr>
        <w:pStyle w:val="21"/>
        <w:tabs>
          <w:tab w:val="left" w:pos="600"/>
        </w:tabs>
        <w:spacing w:after="0" w:line="240" w:lineRule="auto"/>
        <w:ind w:firstLine="709"/>
        <w:jc w:val="both"/>
        <w:rPr>
          <w:color w:val="000000"/>
          <w:sz w:val="28"/>
          <w:szCs w:val="28"/>
        </w:rPr>
      </w:pPr>
      <w:r>
        <w:rPr>
          <w:bCs/>
          <w:sz w:val="28"/>
          <w:szCs w:val="28"/>
        </w:rPr>
        <w:t>4</w:t>
      </w:r>
      <w:r w:rsidR="00E77148">
        <w:rPr>
          <w:bCs/>
          <w:sz w:val="28"/>
          <w:szCs w:val="28"/>
        </w:rPr>
        <w:t>.</w:t>
      </w:r>
      <w:r w:rsidR="00E77148" w:rsidRPr="00A36BA8">
        <w:rPr>
          <w:bCs/>
          <w:sz w:val="28"/>
          <w:szCs w:val="28"/>
        </w:rPr>
        <w:t>Настоящее постановление вступает в силу с момента его подписания.</w:t>
      </w:r>
    </w:p>
    <w:p w:rsidR="00E77148" w:rsidRDefault="005D3436" w:rsidP="00E77148">
      <w:pPr>
        <w:pStyle w:val="21"/>
        <w:tabs>
          <w:tab w:val="left" w:pos="600"/>
        </w:tabs>
        <w:spacing w:after="0" w:line="240" w:lineRule="auto"/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5</w:t>
      </w:r>
      <w:r w:rsidR="00E77148" w:rsidRPr="00A36BA8">
        <w:rPr>
          <w:color w:val="000000"/>
          <w:sz w:val="28"/>
          <w:szCs w:val="28"/>
        </w:rPr>
        <w:t>.</w:t>
      </w:r>
      <w:r w:rsidR="00E77148">
        <w:rPr>
          <w:color w:val="000000"/>
          <w:sz w:val="28"/>
          <w:szCs w:val="28"/>
        </w:rPr>
        <w:t xml:space="preserve"> </w:t>
      </w:r>
      <w:proofErr w:type="gramStart"/>
      <w:r w:rsidR="00E77148" w:rsidRPr="00A36BA8">
        <w:rPr>
          <w:sz w:val="28"/>
          <w:szCs w:val="28"/>
        </w:rPr>
        <w:t>Контроль за</w:t>
      </w:r>
      <w:proofErr w:type="gramEnd"/>
      <w:r w:rsidR="00E77148" w:rsidRPr="00A36BA8">
        <w:rPr>
          <w:sz w:val="28"/>
          <w:szCs w:val="28"/>
        </w:rPr>
        <w:t xml:space="preserve"> исполнением настоящего постановления возложить на </w:t>
      </w:r>
      <w:r w:rsidR="00E77148">
        <w:rPr>
          <w:sz w:val="28"/>
          <w:szCs w:val="28"/>
        </w:rPr>
        <w:t xml:space="preserve">заместителя главы администрации округа, заведующего отделом архитектуры, строительства, ЖКХ и экологии </w:t>
      </w:r>
      <w:proofErr w:type="spellStart"/>
      <w:r w:rsidR="00E77148">
        <w:rPr>
          <w:sz w:val="28"/>
          <w:szCs w:val="28"/>
        </w:rPr>
        <w:t>Красицкого</w:t>
      </w:r>
      <w:proofErr w:type="spellEnd"/>
      <w:r w:rsidR="00E77148">
        <w:rPr>
          <w:sz w:val="28"/>
          <w:szCs w:val="28"/>
        </w:rPr>
        <w:t xml:space="preserve"> Е.М.</w:t>
      </w:r>
    </w:p>
    <w:p w:rsidR="00044C1C" w:rsidRDefault="00044C1C" w:rsidP="00C679D1">
      <w:pPr>
        <w:pStyle w:val="21"/>
        <w:tabs>
          <w:tab w:val="left" w:pos="600"/>
        </w:tabs>
        <w:spacing w:after="0" w:line="240" w:lineRule="auto"/>
        <w:jc w:val="both"/>
        <w:rPr>
          <w:sz w:val="28"/>
          <w:szCs w:val="28"/>
        </w:rPr>
      </w:pPr>
    </w:p>
    <w:p w:rsidR="00E77148" w:rsidRDefault="00E77148" w:rsidP="00C679D1">
      <w:pPr>
        <w:pStyle w:val="21"/>
        <w:tabs>
          <w:tab w:val="left" w:pos="600"/>
        </w:tabs>
        <w:spacing w:after="0" w:line="240" w:lineRule="auto"/>
        <w:jc w:val="both"/>
        <w:rPr>
          <w:sz w:val="28"/>
          <w:szCs w:val="28"/>
        </w:rPr>
      </w:pPr>
    </w:p>
    <w:p w:rsidR="00E77148" w:rsidRDefault="00E77148" w:rsidP="00C679D1">
      <w:pPr>
        <w:pStyle w:val="21"/>
        <w:tabs>
          <w:tab w:val="left" w:pos="600"/>
        </w:tabs>
        <w:spacing w:after="0" w:line="240" w:lineRule="auto"/>
        <w:jc w:val="both"/>
        <w:rPr>
          <w:sz w:val="28"/>
          <w:szCs w:val="28"/>
        </w:rPr>
      </w:pPr>
    </w:p>
    <w:p w:rsidR="00E77148" w:rsidRDefault="00E77148" w:rsidP="00C679D1">
      <w:pPr>
        <w:pStyle w:val="21"/>
        <w:tabs>
          <w:tab w:val="left" w:pos="600"/>
        </w:tabs>
        <w:spacing w:after="0" w:line="240" w:lineRule="auto"/>
        <w:jc w:val="both"/>
        <w:rPr>
          <w:sz w:val="28"/>
          <w:szCs w:val="28"/>
        </w:rPr>
      </w:pPr>
    </w:p>
    <w:p w:rsidR="00830219" w:rsidRDefault="00830219" w:rsidP="00830219">
      <w:pPr>
        <w:pStyle w:val="21"/>
        <w:tabs>
          <w:tab w:val="left" w:pos="600"/>
        </w:tabs>
        <w:spacing w:after="0" w:line="240" w:lineRule="auto"/>
        <w:jc w:val="both"/>
        <w:rPr>
          <w:sz w:val="28"/>
          <w:szCs w:val="28"/>
        </w:rPr>
      </w:pPr>
      <w:r w:rsidRPr="00A36BA8">
        <w:rPr>
          <w:sz w:val="28"/>
          <w:szCs w:val="28"/>
        </w:rPr>
        <w:t>Глав</w:t>
      </w:r>
      <w:r>
        <w:rPr>
          <w:sz w:val="28"/>
          <w:szCs w:val="28"/>
        </w:rPr>
        <w:t>а</w:t>
      </w:r>
      <w:r w:rsidRPr="00A36BA8">
        <w:rPr>
          <w:sz w:val="28"/>
          <w:szCs w:val="28"/>
        </w:rPr>
        <w:t xml:space="preserve"> местного </w:t>
      </w:r>
    </w:p>
    <w:p w:rsidR="00830219" w:rsidRPr="00A36BA8" w:rsidRDefault="00830219" w:rsidP="00830219">
      <w:pPr>
        <w:pStyle w:val="21"/>
        <w:tabs>
          <w:tab w:val="left" w:pos="600"/>
        </w:tabs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самоуправления округа                                                              И.А. Мартынов</w:t>
      </w:r>
    </w:p>
    <w:p w:rsidR="00B11C10" w:rsidRDefault="00B11C10"/>
    <w:sectPr w:rsidR="00B11C10" w:rsidSect="000B7F4C">
      <w:pgSz w:w="11906" w:h="16838"/>
      <w:pgMar w:top="1134" w:right="1134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FA76AD"/>
    <w:multiLevelType w:val="singleLevel"/>
    <w:tmpl w:val="37A6663A"/>
    <w:lvl w:ilvl="0">
      <w:start w:val="10"/>
      <w:numFmt w:val="decimal"/>
      <w:lvlText w:val="%1)"/>
      <w:legacy w:legacy="1" w:legacySpace="0" w:legacyIndent="442"/>
      <w:lvlJc w:val="left"/>
      <w:rPr>
        <w:rFonts w:ascii="Times New Roman" w:hAnsi="Times New Roman" w:cs="Times New Roman" w:hint="default"/>
      </w:rPr>
    </w:lvl>
  </w:abstractNum>
  <w:abstractNum w:abstractNumId="1">
    <w:nsid w:val="63033445"/>
    <w:multiLevelType w:val="singleLevel"/>
    <w:tmpl w:val="F29262BA"/>
    <w:lvl w:ilvl="0">
      <w:start w:val="1"/>
      <w:numFmt w:val="decimal"/>
      <w:lvlText w:val="%1)"/>
      <w:legacy w:legacy="1" w:legacySpace="0" w:legacyIndent="336"/>
      <w:lvlJc w:val="left"/>
      <w:rPr>
        <w:rFonts w:ascii="Times New Roman" w:hAnsi="Times New Roman"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830219"/>
    <w:rsid w:val="00025A24"/>
    <w:rsid w:val="00040B26"/>
    <w:rsid w:val="000445E5"/>
    <w:rsid w:val="00044C1C"/>
    <w:rsid w:val="000675A9"/>
    <w:rsid w:val="000B7F4C"/>
    <w:rsid w:val="000F6C93"/>
    <w:rsid w:val="001418CF"/>
    <w:rsid w:val="00263C4E"/>
    <w:rsid w:val="002D3727"/>
    <w:rsid w:val="003A1DED"/>
    <w:rsid w:val="00406121"/>
    <w:rsid w:val="00442F5F"/>
    <w:rsid w:val="00463CF5"/>
    <w:rsid w:val="004F18DB"/>
    <w:rsid w:val="00580E00"/>
    <w:rsid w:val="0059645C"/>
    <w:rsid w:val="005D3436"/>
    <w:rsid w:val="006A3D8B"/>
    <w:rsid w:val="006B085E"/>
    <w:rsid w:val="006D1E81"/>
    <w:rsid w:val="00774342"/>
    <w:rsid w:val="007E74C7"/>
    <w:rsid w:val="0080212D"/>
    <w:rsid w:val="00830219"/>
    <w:rsid w:val="00960311"/>
    <w:rsid w:val="00966ECB"/>
    <w:rsid w:val="009716B1"/>
    <w:rsid w:val="00A21321"/>
    <w:rsid w:val="00A92605"/>
    <w:rsid w:val="00AC5409"/>
    <w:rsid w:val="00B11C10"/>
    <w:rsid w:val="00B14F5A"/>
    <w:rsid w:val="00B934AC"/>
    <w:rsid w:val="00C679D1"/>
    <w:rsid w:val="00D1065B"/>
    <w:rsid w:val="00D45012"/>
    <w:rsid w:val="00D7408A"/>
    <w:rsid w:val="00DA4F2A"/>
    <w:rsid w:val="00DB72AA"/>
    <w:rsid w:val="00DC08D9"/>
    <w:rsid w:val="00DD2919"/>
    <w:rsid w:val="00E57A60"/>
    <w:rsid w:val="00E77148"/>
    <w:rsid w:val="00F63590"/>
    <w:rsid w:val="00FF2170"/>
    <w:rsid w:val="00FF68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0219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sz w:val="24"/>
      <w:szCs w:val="24"/>
      <w:lang w:eastAsia="ru-RU" w:bidi="ru-RU"/>
    </w:rPr>
  </w:style>
  <w:style w:type="paragraph" w:styleId="1">
    <w:name w:val="heading 1"/>
    <w:basedOn w:val="a"/>
    <w:next w:val="a"/>
    <w:link w:val="10"/>
    <w:qFormat/>
    <w:rsid w:val="00830219"/>
    <w:pPr>
      <w:keepNext/>
      <w:widowControl/>
      <w:suppressAutoHyphens w:val="0"/>
      <w:autoSpaceDE/>
      <w:jc w:val="center"/>
      <w:outlineLvl w:val="0"/>
    </w:pPr>
    <w:rPr>
      <w:rFonts w:ascii="Times New Roman" w:eastAsia="Times New Roman" w:hAnsi="Times New Roman" w:cs="Times New Roman"/>
      <w:sz w:val="28"/>
      <w:szCs w:val="20"/>
      <w:lang w:val="en-US" w:bidi="ar-SA"/>
    </w:rPr>
  </w:style>
  <w:style w:type="paragraph" w:styleId="2">
    <w:name w:val="heading 2"/>
    <w:basedOn w:val="a"/>
    <w:next w:val="a"/>
    <w:link w:val="20"/>
    <w:qFormat/>
    <w:rsid w:val="00830219"/>
    <w:pPr>
      <w:keepNext/>
      <w:widowControl/>
      <w:tabs>
        <w:tab w:val="left" w:pos="-2160"/>
        <w:tab w:val="right" w:pos="10980"/>
        <w:tab w:val="right" w:pos="11160"/>
        <w:tab w:val="right" w:pos="12420"/>
      </w:tabs>
      <w:suppressAutoHyphens w:val="0"/>
      <w:autoSpaceDE/>
      <w:ind w:right="-1370"/>
      <w:jc w:val="center"/>
      <w:outlineLvl w:val="1"/>
    </w:pPr>
    <w:rPr>
      <w:rFonts w:ascii="Times New Roman" w:eastAsia="Times New Roman" w:hAnsi="Times New Roman" w:cs="Times New Roman"/>
      <w:sz w:val="28"/>
      <w:szCs w:val="20"/>
      <w:lang w:bidi="ar-SA"/>
    </w:rPr>
  </w:style>
  <w:style w:type="paragraph" w:styleId="3">
    <w:name w:val="heading 3"/>
    <w:basedOn w:val="a"/>
    <w:next w:val="a"/>
    <w:link w:val="30"/>
    <w:qFormat/>
    <w:rsid w:val="00830219"/>
    <w:pPr>
      <w:keepNext/>
      <w:widowControl/>
      <w:suppressAutoHyphens w:val="0"/>
      <w:autoSpaceDE/>
      <w:outlineLvl w:val="2"/>
    </w:pPr>
    <w:rPr>
      <w:rFonts w:ascii="Times New Roman" w:eastAsia="Times New Roman" w:hAnsi="Times New Roman" w:cs="Times New Roman"/>
      <w:b/>
      <w:sz w:val="40"/>
      <w:szCs w:val="20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30219"/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character" w:customStyle="1" w:styleId="20">
    <w:name w:val="Заголовок 2 Знак"/>
    <w:basedOn w:val="a0"/>
    <w:link w:val="2"/>
    <w:rsid w:val="00830219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830219"/>
    <w:rPr>
      <w:rFonts w:ascii="Times New Roman" w:eastAsia="Times New Roman" w:hAnsi="Times New Roman" w:cs="Times New Roman"/>
      <w:b/>
      <w:sz w:val="40"/>
      <w:szCs w:val="20"/>
      <w:lang w:eastAsia="ru-RU"/>
    </w:rPr>
  </w:style>
  <w:style w:type="character" w:customStyle="1" w:styleId="a3">
    <w:name w:val="Гипертекстовая ссылка"/>
    <w:basedOn w:val="a0"/>
    <w:uiPriority w:val="99"/>
    <w:rsid w:val="00830219"/>
    <w:rPr>
      <w:rFonts w:cs="Times New Roman"/>
      <w:color w:val="106BBE"/>
    </w:rPr>
  </w:style>
  <w:style w:type="paragraph" w:styleId="21">
    <w:name w:val="Body Text 2"/>
    <w:basedOn w:val="a"/>
    <w:link w:val="22"/>
    <w:rsid w:val="00830219"/>
    <w:pPr>
      <w:widowControl/>
      <w:suppressAutoHyphens w:val="0"/>
      <w:autoSpaceDE/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bidi="ar-SA"/>
    </w:rPr>
  </w:style>
  <w:style w:type="character" w:customStyle="1" w:styleId="22">
    <w:name w:val="Основной текст 2 Знак"/>
    <w:basedOn w:val="a0"/>
    <w:link w:val="21"/>
    <w:rsid w:val="0083021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4">
    <w:name w:val="Strong"/>
    <w:basedOn w:val="a0"/>
    <w:qFormat/>
    <w:rsid w:val="00F63590"/>
    <w:rPr>
      <w:b/>
      <w:bCs/>
    </w:rPr>
  </w:style>
  <w:style w:type="paragraph" w:customStyle="1" w:styleId="headdoc">
    <w:name w:val="headdoc"/>
    <w:basedOn w:val="a"/>
    <w:rsid w:val="00DC08D9"/>
    <w:pPr>
      <w:widowControl/>
      <w:suppressAutoHyphens w:val="0"/>
      <w:autoSpaceDE/>
      <w:spacing w:before="100" w:beforeAutospacing="1" w:after="100" w:afterAutospacing="1"/>
    </w:pPr>
    <w:rPr>
      <w:rFonts w:ascii="Times New Roman" w:eastAsia="Times New Roman" w:hAnsi="Times New Roman" w:cs="Times New Roman"/>
      <w:lang w:bidi="ar-SA"/>
    </w:rPr>
  </w:style>
  <w:style w:type="character" w:styleId="a5">
    <w:name w:val="Hyperlink"/>
    <w:basedOn w:val="a0"/>
    <w:uiPriority w:val="99"/>
    <w:unhideWhenUsed/>
    <w:rsid w:val="00E77148"/>
    <w:rPr>
      <w:color w:val="0000FF" w:themeColor="hyperlink"/>
      <w:u w:val="single"/>
    </w:rPr>
  </w:style>
  <w:style w:type="character" w:customStyle="1" w:styleId="fontstyle01">
    <w:name w:val="fontstyle01"/>
    <w:rsid w:val="005D3436"/>
    <w:rPr>
      <w:rFonts w:ascii="TimesNewRomanPSMT" w:hAnsi="TimesNewRomanPSMT" w:cs="Times New Roman"/>
      <w:color w:val="000000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oznesenskoe.52gov.ru/" TargetMode="Externa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246</TotalTime>
  <Pages>2</Pages>
  <Words>597</Words>
  <Characters>3406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3996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18</cp:revision>
  <cp:lastPrinted>2023-05-05T07:39:00Z</cp:lastPrinted>
  <dcterms:created xsi:type="dcterms:W3CDTF">2023-02-16T06:06:00Z</dcterms:created>
  <dcterms:modified xsi:type="dcterms:W3CDTF">2023-05-15T06:00:00Z</dcterms:modified>
</cp:coreProperties>
</file>